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C55CF" w14:textId="77777777" w:rsidR="00C86F92" w:rsidRPr="006C42FD" w:rsidRDefault="00D30209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Erhaltsbestätigung der Einstellungsunterlagen</w:t>
      </w:r>
    </w:p>
    <w:p w14:paraId="2AB4CCA1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751AFB93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2732345C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4C0F6DEF" w14:textId="77777777"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06F952BA" w14:textId="77777777"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09F156AE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76870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E5360" w14:textId="77777777" w:rsidR="00D30209" w:rsidRPr="00485C97" w:rsidRDefault="00A76CCA" w:rsidP="00E04E8E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E04E8E">
              <w:rPr>
                <w:rFonts w:cs="Arial"/>
                <w:color w:val="000000"/>
                <w:sz w:val="18"/>
                <w:szCs w:val="18"/>
              </w:rPr>
              <w:t>3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3C1A2E5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70BA9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6F995" w14:textId="77777777"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P-TEMP10002-3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3F62DA3E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2F5E5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02FB3" w14:textId="77777777"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4DE8B24F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B4BCC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7B1B2" w14:textId="77777777"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6B3A5B71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D66D3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E9C98" w14:textId="77777777"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B235B91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2F14B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F8BD0" w14:textId="77777777"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5CBD8B1A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C9B94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91E55" w14:textId="77777777" w:rsidR="00012BCF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027AFC2B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E57C2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C99C38" w14:textId="77777777" w:rsidR="00012BCF" w:rsidRPr="00485C97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71231E" w:rsidRPr="00D30209" w14:paraId="37C0BCA0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396CC" w14:textId="584AF924" w:rsidR="0071231E" w:rsidRPr="00C86519" w:rsidRDefault="0071231E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Informationsschreiben zur unbeschränkten Einkommenssteuerpflicht für    Grenzgänger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7CD9EB" w14:textId="276AB36B" w:rsidR="0071231E" w:rsidRPr="00485C97" w:rsidRDefault="0071231E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P-TEMP10430-1.0</w:t>
            </w:r>
          </w:p>
        </w:tc>
      </w:tr>
      <w:tr w:rsidR="000A5EE8" w:rsidRPr="00D30209" w14:paraId="0D4F648B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8BFB5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1A82C8ED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D0CE30" w14:textId="77777777" w:rsidR="000A5EE8" w:rsidRPr="002F5771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485C97" w:rsidRPr="00D30209" w14:paraId="3E7D6A28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62FC7F" w14:textId="77777777"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Blut- &amp; Blutprodukte</w:t>
            </w:r>
          </w:p>
        </w:tc>
      </w:tr>
      <w:tr w:rsidR="00485C97" w:rsidRPr="00D30209" w14:paraId="78005FBC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E4816" w14:textId="77777777"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Injektionen, Transfusionen, Blutentnahme</w:t>
            </w:r>
          </w:p>
        </w:tc>
      </w:tr>
      <w:tr w:rsidR="00485C97" w:rsidRPr="00D30209" w14:paraId="763585CB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65B74B" w14:textId="77777777"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Merkblatt Patientenversorgung HSA </w:t>
            </w:r>
          </w:p>
        </w:tc>
      </w:tr>
    </w:tbl>
    <w:p w14:paraId="7E5ABCDF" w14:textId="77777777"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14:paraId="7A0CA83A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A18D935" wp14:editId="16519801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668317B3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341185B" wp14:editId="03504B88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4A1DB65E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188F68E3" w14:textId="77777777" w:rsidTr="00CA30AF">
        <w:tc>
          <w:tcPr>
            <w:tcW w:w="5246" w:type="dxa"/>
          </w:tcPr>
          <w:p w14:paraId="529EA497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2B1D27DF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50B77BE5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1FEF9B" w14:textId="77777777" w:rsidR="00EF4CF5" w:rsidRDefault="00EF4CF5" w:rsidP="00EF4CF5">
      <w:r>
        <w:separator/>
      </w:r>
    </w:p>
  </w:endnote>
  <w:endnote w:type="continuationSeparator" w:id="0">
    <w:p w14:paraId="7E4D6C4A" w14:textId="77777777" w:rsidR="00EF4CF5" w:rsidRDefault="00EF4CF5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34AA79" w14:textId="2112D189" w:rsidR="00EF4CF5" w:rsidRDefault="005373A8">
    <w:pPr>
      <w:pStyle w:val="Fuzeile"/>
    </w:pPr>
    <w:r w:rsidRPr="005373A8">
      <w:rPr>
        <w:sz w:val="16"/>
        <w:szCs w:val="16"/>
      </w:rPr>
      <w:t>P</w:t>
    </w:r>
    <w:r w:rsidR="00485C97">
      <w:rPr>
        <w:sz w:val="16"/>
        <w:szCs w:val="16"/>
      </w:rPr>
      <w:t>-TEMP10360</w:t>
    </w:r>
    <w:r w:rsidR="00E04E8E">
      <w:rPr>
        <w:sz w:val="16"/>
        <w:szCs w:val="16"/>
      </w:rPr>
      <w:t>-</w:t>
    </w:r>
    <w:r w:rsidR="00505646">
      <w:rPr>
        <w:sz w:val="16"/>
        <w:szCs w:val="16"/>
      </w:rPr>
      <w:t>3.0</w:t>
    </w:r>
    <w:r w:rsidRPr="005373A8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A76CCA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71231E">
      <w:rPr>
        <w:rFonts w:cs="Arial"/>
        <w:sz w:val="16"/>
        <w:szCs w:val="16"/>
      </w:rPr>
      <w:t>2</w:t>
    </w:r>
    <w:r w:rsidR="00505646">
      <w:rPr>
        <w:rFonts w:cs="Arial"/>
        <w:sz w:val="16"/>
        <w:szCs w:val="16"/>
      </w:rPr>
      <w:t>2</w:t>
    </w:r>
    <w:r w:rsidR="003030C2">
      <w:rPr>
        <w:rFonts w:cs="Arial"/>
        <w:sz w:val="16"/>
        <w:szCs w:val="16"/>
      </w:rPr>
      <w:t>-0</w:t>
    </w:r>
    <w:r w:rsidR="0071231E">
      <w:rPr>
        <w:rFonts w:cs="Arial"/>
        <w:sz w:val="16"/>
        <w:szCs w:val="16"/>
      </w:rPr>
      <w:t>5</w:t>
    </w:r>
    <w:r w:rsidR="003576DF">
      <w:rPr>
        <w:rFonts w:cs="Arial"/>
        <w:sz w:val="16"/>
        <w:szCs w:val="16"/>
      </w:rPr>
      <w:t>-202</w:t>
    </w:r>
    <w:r w:rsidR="0071231E">
      <w:rPr>
        <w:rFonts w:cs="Arial"/>
        <w:sz w:val="16"/>
        <w:szCs w:val="16"/>
      </w:rPr>
      <w:t>5</w:t>
    </w:r>
    <w:r w:rsidR="003576DF">
      <w:rPr>
        <w:rFonts w:cs="Arial"/>
        <w:sz w:val="16"/>
        <w:szCs w:val="16"/>
      </w:rPr>
      <w:t>/</w:t>
    </w:r>
    <w:r w:rsidR="003030C2">
      <w:rPr>
        <w:rFonts w:cs="Arial"/>
        <w:sz w:val="16"/>
        <w:szCs w:val="16"/>
      </w:rPr>
      <w:t xml:space="preserve"> </w:t>
    </w:r>
    <w:r w:rsidR="0071231E">
      <w:rPr>
        <w:rFonts w:cs="Arial"/>
        <w:sz w:val="16"/>
        <w:szCs w:val="16"/>
      </w:rPr>
      <w:t>2</w:t>
    </w:r>
    <w:r w:rsidR="00505646">
      <w:rPr>
        <w:rFonts w:cs="Arial"/>
        <w:sz w:val="16"/>
        <w:szCs w:val="16"/>
      </w:rPr>
      <w:t>1</w:t>
    </w:r>
    <w:r w:rsidR="003030C2">
      <w:rPr>
        <w:rFonts w:cs="Arial"/>
        <w:sz w:val="16"/>
        <w:szCs w:val="16"/>
      </w:rPr>
      <w:t>-0</w:t>
    </w:r>
    <w:r w:rsidR="0071231E">
      <w:rPr>
        <w:rFonts w:cs="Arial"/>
        <w:sz w:val="16"/>
        <w:szCs w:val="16"/>
      </w:rPr>
      <w:t>5</w:t>
    </w:r>
    <w:r w:rsidR="00C86519">
      <w:rPr>
        <w:rFonts w:cs="Arial"/>
        <w:sz w:val="16"/>
        <w:szCs w:val="16"/>
      </w:rPr>
      <w:t>-202</w:t>
    </w:r>
    <w:r w:rsidR="0071231E">
      <w:rPr>
        <w:rFonts w:cs="Arial"/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86CE72" w14:textId="77777777" w:rsidR="00EF4CF5" w:rsidRDefault="00EF4CF5" w:rsidP="00EF4CF5">
      <w:r>
        <w:separator/>
      </w:r>
    </w:p>
  </w:footnote>
  <w:footnote w:type="continuationSeparator" w:id="0">
    <w:p w14:paraId="0F089235" w14:textId="77777777" w:rsidR="00EF4CF5" w:rsidRDefault="00EF4CF5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AEAE7E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255C561" wp14:editId="0F81FDE5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F60400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636ED45D" wp14:editId="2DD5D86A">
                                <wp:extent cx="1381125" cy="390525"/>
                                <wp:effectExtent l="0" t="0" r="9525" b="9525"/>
                                <wp:docPr id="45" name="Grafik 45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45" name="Grafik 45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1B690C4A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485C97">
      <w:rPr>
        <w:b/>
      </w:rPr>
      <w:t>Pflegepersonal</w:t>
    </w:r>
  </w:p>
  <w:p w14:paraId="280937BE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04AC4B18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60C98DBE" w14:textId="1AC74193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1D2AA8">
        <w:rPr>
          <w:noProof/>
        </w:rPr>
        <w:t>28.05.2025</w:t>
      </w:r>
    </w:fldSimple>
  </w:p>
  <w:p w14:paraId="2F4F8A71" w14:textId="5B2C042D" w:rsidR="00EF4CF5" w:rsidRDefault="001D2AA8" w:rsidP="00DB0050">
    <w:pPr>
      <w:pStyle w:val="Kopfzeile"/>
      <w:tabs>
        <w:tab w:val="clear" w:pos="4536"/>
        <w:tab w:val="clear" w:pos="9072"/>
        <w:tab w:val="right" w:pos="9212"/>
      </w:tabs>
      <w:spacing w:after="600"/>
      <w:ind w:left="1276" w:right="143" w:hanging="1276"/>
      <w:jc w:val="right"/>
    </w:pPr>
    <w:sdt>
      <w:sdtPr>
        <w:id w:val="-417710336"/>
        <w:docPartObj>
          <w:docPartGallery w:val="Page Numbers (Top of Page)"/>
          <w:docPartUnique/>
        </w:docPartObj>
      </w:sdtPr>
      <w:sdtEndPr/>
      <w:sdtContent>
        <w:r w:rsidR="00EF4CF5">
          <w:t xml:space="preserve">Seite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PAGE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  <w:r w:rsidR="00EF4CF5">
          <w:t xml:space="preserve"> von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NUMPAGES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</w:sdtContent>
    </w:sdt>
    <w:r w:rsidR="00EF4CF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forms" w:enforcement="1" w:cryptProviderType="rsaAES" w:cryptAlgorithmClass="hash" w:cryptAlgorithmType="typeAny" w:cryptAlgorithmSid="14" w:cryptSpinCount="100000" w:hash="SCvEVBy/B+b+KUJNMVCRsSAiagTIvbvxEYniMBNFvipnAEBFPoDvZFgG3RqgkHgiNs2+Kd/hq691ZCEEzMNGSQ==" w:salt="m3kaHuByHWk/TWiSMYLniw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622C1"/>
    <w:rsid w:val="000A5EE8"/>
    <w:rsid w:val="00124964"/>
    <w:rsid w:val="001676C8"/>
    <w:rsid w:val="001D2AA8"/>
    <w:rsid w:val="00210E40"/>
    <w:rsid w:val="002F5771"/>
    <w:rsid w:val="003030C2"/>
    <w:rsid w:val="003576DF"/>
    <w:rsid w:val="003D1611"/>
    <w:rsid w:val="003D21B2"/>
    <w:rsid w:val="003D3A78"/>
    <w:rsid w:val="003D42B2"/>
    <w:rsid w:val="004274CE"/>
    <w:rsid w:val="00433567"/>
    <w:rsid w:val="00485C97"/>
    <w:rsid w:val="004A0CE4"/>
    <w:rsid w:val="004A7DCD"/>
    <w:rsid w:val="004F4FAC"/>
    <w:rsid w:val="00505646"/>
    <w:rsid w:val="005076B7"/>
    <w:rsid w:val="005373A8"/>
    <w:rsid w:val="005373E7"/>
    <w:rsid w:val="00555918"/>
    <w:rsid w:val="005560A5"/>
    <w:rsid w:val="00606AA9"/>
    <w:rsid w:val="006073FC"/>
    <w:rsid w:val="00662A19"/>
    <w:rsid w:val="006C42FD"/>
    <w:rsid w:val="0071231E"/>
    <w:rsid w:val="007240C6"/>
    <w:rsid w:val="007A0ED7"/>
    <w:rsid w:val="00812396"/>
    <w:rsid w:val="00880C00"/>
    <w:rsid w:val="008C2EA9"/>
    <w:rsid w:val="0091342E"/>
    <w:rsid w:val="009B64AF"/>
    <w:rsid w:val="00A71AA3"/>
    <w:rsid w:val="00A76CCA"/>
    <w:rsid w:val="00B66119"/>
    <w:rsid w:val="00BA7072"/>
    <w:rsid w:val="00C86519"/>
    <w:rsid w:val="00C86F92"/>
    <w:rsid w:val="00D12705"/>
    <w:rsid w:val="00D30209"/>
    <w:rsid w:val="00D71CEB"/>
    <w:rsid w:val="00DB0050"/>
    <w:rsid w:val="00DB288C"/>
    <w:rsid w:val="00E04E8E"/>
    <w:rsid w:val="00E65A8C"/>
    <w:rsid w:val="00EC0F44"/>
    <w:rsid w:val="00EF14A7"/>
    <w:rsid w:val="00EF4CF5"/>
    <w:rsid w:val="00F60972"/>
    <w:rsid w:val="00F6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3D7DAFC1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E04E8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E04E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2024-08-23T07:07:00Z</cp:lastPrinted>
  <dcterms:created xsi:type="dcterms:W3CDTF">2025-05-28T11:14:00Z</dcterms:created>
  <dcterms:modified xsi:type="dcterms:W3CDTF">2025-05-28T11:14:00Z</dcterms:modified>
</cp:coreProperties>
</file>